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8BF6FE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87468">
        <w:rPr>
          <w:rFonts w:eastAsia="Arial Unicode MS"/>
          <w:b/>
        </w:rPr>
        <w:t>9</w:t>
      </w:r>
      <w:r w:rsidR="009C6708">
        <w:rPr>
          <w:rFonts w:eastAsia="Arial Unicode MS"/>
          <w:b/>
        </w:rPr>
        <w:t>7</w:t>
      </w:r>
    </w:p>
    <w:p w14:paraId="22F4CD1C" w14:textId="5A78F7B0"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1031DD">
        <w:rPr>
          <w:rFonts w:eastAsia="Arial Unicode MS"/>
        </w:rPr>
        <w:t>6</w:t>
      </w:r>
      <w:r w:rsidR="009C6708">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9601C12" w14:textId="77777777" w:rsidR="009C6708" w:rsidRPr="009C6708" w:rsidRDefault="009C6708" w:rsidP="009C6708">
      <w:pPr>
        <w:suppressAutoHyphens/>
        <w:spacing w:line="100" w:lineRule="atLeast"/>
        <w:rPr>
          <w:kern w:val="1"/>
          <w:lang w:eastAsia="ar-SA"/>
        </w:rPr>
      </w:pPr>
      <w:r w:rsidRPr="009C6708">
        <w:rPr>
          <w:b/>
          <w:kern w:val="1"/>
          <w:lang w:eastAsia="ar-SA"/>
        </w:rPr>
        <w:t>Par dāvinājuma pieņemšanu</w:t>
      </w:r>
    </w:p>
    <w:p w14:paraId="7FD48655" w14:textId="77777777" w:rsidR="009C6708" w:rsidRDefault="009C6708" w:rsidP="009C6708">
      <w:pPr>
        <w:shd w:val="clear" w:color="auto" w:fill="FFFFFF"/>
        <w:jc w:val="both"/>
        <w:rPr>
          <w:rFonts w:eastAsia="Arial Unicode MS" w:cs="Arial Unicode MS"/>
          <w:b/>
          <w:iCs/>
          <w:kern w:val="1"/>
          <w:lang w:eastAsia="hi-IN" w:bidi="hi-IN"/>
        </w:rPr>
      </w:pPr>
    </w:p>
    <w:p w14:paraId="220131AB" w14:textId="77777777" w:rsidR="009C6708" w:rsidRDefault="009C6708" w:rsidP="009C6708">
      <w:pPr>
        <w:shd w:val="clear" w:color="auto" w:fill="FFFFFF"/>
        <w:ind w:firstLine="720"/>
        <w:jc w:val="both"/>
        <w:rPr>
          <w:rFonts w:ascii="Verdana" w:hAnsi="Verdana"/>
          <w:color w:val="000000"/>
          <w:sz w:val="16"/>
          <w:szCs w:val="16"/>
        </w:rPr>
      </w:pPr>
      <w:r w:rsidRPr="009C6708">
        <w:rPr>
          <w:rFonts w:eastAsia="Arial Unicode MS" w:cs="Arial"/>
          <w:kern w:val="1"/>
          <w:lang w:bidi="hi-IN"/>
        </w:rPr>
        <w:t xml:space="preserve">Madonas novada pašvaldībā saņemts fiziskas personas </w:t>
      </w:r>
      <w:r w:rsidRPr="009C6708">
        <w:rPr>
          <w:rFonts w:eastAsia="SimSun" w:cs="Arial"/>
          <w:kern w:val="1"/>
          <w:lang w:eastAsia="hi-IN" w:bidi="hi-IN"/>
        </w:rPr>
        <w:t xml:space="preserve">iesniegums (reģistrēts Madonas novada pašvaldībā 2024. gada 21. martā ar </w:t>
      </w:r>
      <w:proofErr w:type="spellStart"/>
      <w:r w:rsidRPr="009C6708">
        <w:rPr>
          <w:rFonts w:eastAsia="SimSun" w:cs="Arial"/>
          <w:kern w:val="1"/>
          <w:lang w:eastAsia="hi-IN" w:bidi="hi-IN"/>
        </w:rPr>
        <w:t>reģ</w:t>
      </w:r>
      <w:proofErr w:type="spellEnd"/>
      <w:r w:rsidRPr="009C6708">
        <w:rPr>
          <w:rFonts w:eastAsia="SimSun" w:cs="Arial"/>
          <w:kern w:val="1"/>
          <w:lang w:eastAsia="hi-IN" w:bidi="hi-IN"/>
        </w:rPr>
        <w:t>. Nr. 2.1.3.6/24/390) ar lūgumu pieņemt dāvinājumā nekustamā īpašuma “</w:t>
      </w:r>
      <w:proofErr w:type="spellStart"/>
      <w:r w:rsidRPr="009C6708">
        <w:rPr>
          <w:rFonts w:eastAsia="SimSun" w:cs="Arial"/>
          <w:kern w:val="1"/>
          <w:lang w:eastAsia="hi-IN" w:bidi="hi-IN"/>
        </w:rPr>
        <w:t>Upmaļi</w:t>
      </w:r>
      <w:proofErr w:type="spellEnd"/>
      <w:r w:rsidRPr="009C6708">
        <w:rPr>
          <w:rFonts w:eastAsia="SimSun" w:cs="Arial"/>
          <w:kern w:val="1"/>
          <w:lang w:eastAsia="hi-IN" w:bidi="hi-IN"/>
        </w:rPr>
        <w:t xml:space="preserve">”, Mārcienas pagastā, zemes vienību ar kadastra apzīmējumu 7074 004 0436 un </w:t>
      </w:r>
      <w:r w:rsidRPr="009C6708">
        <w:rPr>
          <w:rFonts w:eastAsia="SimSun" w:cs="Arial"/>
          <w:bCs/>
          <w:kern w:val="1"/>
          <w:lang w:eastAsia="hi-IN" w:bidi="hi-IN"/>
        </w:rPr>
        <w:t>apmaksāt zemes ierīcības projekta izstrādes un īstenošanas izmaksas, kas attiecināmas uz zemes vienības izdalīšanu atsevišķi</w:t>
      </w:r>
      <w:r w:rsidRPr="009C6708">
        <w:rPr>
          <w:rFonts w:eastAsia="SimSun" w:cs="Arial"/>
          <w:kern w:val="1"/>
          <w:lang w:eastAsia="hi-IN" w:bidi="hi-IN"/>
        </w:rPr>
        <w:t>.</w:t>
      </w:r>
    </w:p>
    <w:p w14:paraId="268ADC19" w14:textId="4E9D7B4D" w:rsidR="009C6708" w:rsidRPr="009C6708" w:rsidRDefault="009C6708" w:rsidP="009C6708">
      <w:pPr>
        <w:shd w:val="clear" w:color="auto" w:fill="FFFFFF"/>
        <w:ind w:firstLine="720"/>
        <w:jc w:val="both"/>
        <w:rPr>
          <w:rFonts w:ascii="Verdana" w:hAnsi="Verdana"/>
          <w:color w:val="000000"/>
          <w:sz w:val="16"/>
          <w:szCs w:val="16"/>
        </w:rPr>
      </w:pPr>
      <w:r w:rsidRPr="009C6708">
        <w:rPr>
          <w:lang w:eastAsia="en-US"/>
        </w:rPr>
        <w:t>Nekustamajam īpašumam “</w:t>
      </w:r>
      <w:proofErr w:type="spellStart"/>
      <w:r w:rsidRPr="009C6708">
        <w:rPr>
          <w:lang w:eastAsia="en-US"/>
        </w:rPr>
        <w:t>Upmaļi</w:t>
      </w:r>
      <w:proofErr w:type="spellEnd"/>
      <w:r w:rsidRPr="009C6708">
        <w:rPr>
          <w:lang w:eastAsia="en-US"/>
        </w:rPr>
        <w:t xml:space="preserve">”, Mārcienas pagastā, tika veikta sadalīšana, atbilstoši Madonas novada pašvaldības </w:t>
      </w:r>
      <w:bookmarkStart w:id="137" w:name="_Hlk59461415"/>
      <w:r w:rsidRPr="009C6708">
        <w:rPr>
          <w:lang w:eastAsia="en-US"/>
        </w:rPr>
        <w:t xml:space="preserve">būvvaldes 2023. gada 25. augusta lēmumam Nr. 213 “Par zemes ierīcības projekta apstiprināšanu un nekustamā īpašuma lietošanas mērķu noteikšanu </w:t>
      </w:r>
      <w:proofErr w:type="spellStart"/>
      <w:r w:rsidRPr="009C6708">
        <w:rPr>
          <w:lang w:eastAsia="en-US"/>
        </w:rPr>
        <w:t>jaunveidotajām</w:t>
      </w:r>
      <w:proofErr w:type="spellEnd"/>
      <w:r w:rsidRPr="009C6708">
        <w:rPr>
          <w:lang w:eastAsia="en-US"/>
        </w:rPr>
        <w:t xml:space="preserve"> zemes vienībām nekustamajā īpašumā “</w:t>
      </w:r>
      <w:proofErr w:type="spellStart"/>
      <w:r w:rsidRPr="009C6708">
        <w:rPr>
          <w:lang w:eastAsia="en-US"/>
        </w:rPr>
        <w:t>Upmaļi</w:t>
      </w:r>
      <w:proofErr w:type="spellEnd"/>
      <w:r w:rsidRPr="009C6708">
        <w:rPr>
          <w:lang w:eastAsia="en-US"/>
        </w:rPr>
        <w:t>”, Mārcienas pagastā, Madonas novadā” (sēdes protokols Nr.</w:t>
      </w:r>
      <w:r>
        <w:rPr>
          <w:lang w:eastAsia="en-US"/>
        </w:rPr>
        <w:t> </w:t>
      </w:r>
      <w:r w:rsidRPr="009C6708">
        <w:rPr>
          <w:lang w:eastAsia="en-US"/>
        </w:rPr>
        <w:t>15, 13.</w:t>
      </w:r>
      <w:r>
        <w:rPr>
          <w:lang w:eastAsia="en-US"/>
        </w:rPr>
        <w:t> </w:t>
      </w:r>
      <w:r w:rsidRPr="009C6708">
        <w:rPr>
          <w:lang w:eastAsia="en-US"/>
        </w:rPr>
        <w:t>p.).</w:t>
      </w:r>
    </w:p>
    <w:p w14:paraId="257ED995" w14:textId="77777777" w:rsidR="009C6708" w:rsidRDefault="009C6708" w:rsidP="009C6708">
      <w:pPr>
        <w:ind w:firstLine="720"/>
        <w:jc w:val="both"/>
        <w:rPr>
          <w:lang w:eastAsia="en-US"/>
        </w:rPr>
      </w:pPr>
      <w:r w:rsidRPr="009C6708">
        <w:rPr>
          <w:lang w:eastAsia="en-US"/>
        </w:rPr>
        <w:t xml:space="preserve">Zemes vienība ar kadastra apzīmējumu </w:t>
      </w:r>
      <w:bookmarkEnd w:id="137"/>
      <w:r w:rsidRPr="009C6708">
        <w:rPr>
          <w:lang w:eastAsia="en-US"/>
        </w:rPr>
        <w:t xml:space="preserve">7074 004 0436 tika izveidota, veicot zemes vienības ar kadastra apzīmējumu 7074 004 0064 sadalīšanu, jo uz tās atrodas pašvaldībai piederošs ceļš - inženierbūve. </w:t>
      </w:r>
      <w:proofErr w:type="spellStart"/>
      <w:r w:rsidRPr="009C6708">
        <w:rPr>
          <w:lang w:eastAsia="en-US"/>
        </w:rPr>
        <w:t>Jaunveidojamai</w:t>
      </w:r>
      <w:proofErr w:type="spellEnd"/>
      <w:r w:rsidRPr="009C6708">
        <w:rPr>
          <w:lang w:eastAsia="en-US"/>
        </w:rPr>
        <w:t xml:space="preserve"> zemes vienībai ar kadastra apzīmējumu 7074 004 0436 piešķirts nosaukums “Mārciena – </w:t>
      </w:r>
      <w:proofErr w:type="spellStart"/>
      <w:r w:rsidRPr="009C6708">
        <w:rPr>
          <w:lang w:eastAsia="en-US"/>
        </w:rPr>
        <w:t>Brāži</w:t>
      </w:r>
      <w:proofErr w:type="spellEnd"/>
      <w:r w:rsidRPr="009C6708">
        <w:rPr>
          <w:lang w:eastAsia="en-US"/>
        </w:rPr>
        <w:t xml:space="preserve"> - Āriņi”, noteikts nekustamā īpašuma lietošanas mērķis (NILM kods 1101) - zeme dzelzceļa infrastruktūras zemes nodalījuma joslā un ceļu zemes nodalījuma joslā 0.68 ha platībā. </w:t>
      </w:r>
    </w:p>
    <w:p w14:paraId="5083C721" w14:textId="0E6DE872" w:rsidR="009C6708" w:rsidRPr="009C6708" w:rsidRDefault="009C6708" w:rsidP="009C6708">
      <w:pPr>
        <w:ind w:firstLine="720"/>
        <w:jc w:val="both"/>
        <w:rPr>
          <w:lang w:eastAsia="en-US"/>
        </w:rPr>
      </w:pPr>
      <w:r w:rsidRPr="009C6708">
        <w:rPr>
          <w:rFonts w:cs="Arial"/>
          <w:kern w:val="1"/>
          <w:lang w:eastAsia="hi-IN" w:bidi="hi-IN"/>
        </w:rPr>
        <w:t xml:space="preserve">Saskaņā ar Pašvaldību likuma 10. panta pirmo daļu </w:t>
      </w:r>
      <w:r w:rsidRPr="009C6708">
        <w:rPr>
          <w:rFonts w:eastAsia="SimSun" w:cs="Arial"/>
          <w:i/>
          <w:kern w:val="1"/>
          <w:lang w:eastAsia="hi-IN" w:bidi="hi-IN"/>
        </w:rPr>
        <w:t xml:space="preserve">“Dome ir tiesīga izlemt ikvienu pašvaldības kompetences jautājumu”  </w:t>
      </w:r>
      <w:r w:rsidRPr="009C6708">
        <w:rPr>
          <w:rFonts w:eastAsia="SimSun" w:cs="Arial"/>
          <w:iCs/>
          <w:kern w:val="1"/>
          <w:lang w:eastAsia="hi-IN" w:bidi="hi-IN"/>
        </w:rPr>
        <w:t xml:space="preserve">un </w:t>
      </w:r>
      <w:r w:rsidRPr="009C6708">
        <w:rPr>
          <w:rFonts w:cs="Arial"/>
          <w:iCs/>
          <w:kern w:val="1"/>
          <w:lang w:eastAsia="hi-IN" w:bidi="hi-IN"/>
        </w:rPr>
        <w:t>1</w:t>
      </w:r>
      <w:r w:rsidRPr="009C6708">
        <w:rPr>
          <w:rFonts w:cs="Arial"/>
          <w:kern w:val="1"/>
          <w:lang w:eastAsia="hi-IN" w:bidi="hi-IN"/>
        </w:rPr>
        <w:t>0.panta pirmās daļas 16.</w:t>
      </w:r>
      <w:r>
        <w:rPr>
          <w:rFonts w:cs="Arial"/>
          <w:kern w:val="1"/>
          <w:lang w:eastAsia="hi-IN" w:bidi="hi-IN"/>
        </w:rPr>
        <w:t> </w:t>
      </w:r>
      <w:r w:rsidRPr="009C6708">
        <w:rPr>
          <w:rFonts w:cs="Arial"/>
          <w:kern w:val="1"/>
          <w:lang w:eastAsia="hi-IN" w:bidi="hi-IN"/>
        </w:rPr>
        <w:t>punktu “</w:t>
      </w:r>
      <w:r w:rsidRPr="009C6708">
        <w:rPr>
          <w:rFonts w:eastAsia="SimSun" w:cs="Arial"/>
          <w:i/>
          <w:kern w:val="1"/>
          <w:lang w:eastAsia="hi-IN" w:bidi="hi-IN"/>
        </w:rPr>
        <w:t>tikai domes kompetencē ir:</w:t>
      </w:r>
      <w:r w:rsidRPr="009C6708">
        <w:rPr>
          <w:rFonts w:cs="Arial"/>
          <w:i/>
          <w:kern w:val="1"/>
          <w:lang w:eastAsia="hi-IN" w:bidi="hi-IN"/>
        </w:rPr>
        <w:t xml:space="preserve"> </w:t>
      </w:r>
      <w:r w:rsidRPr="009C6708">
        <w:rPr>
          <w:rFonts w:eastAsia="SimSun" w:cs="Arial"/>
          <w:i/>
          <w:kern w:val="1"/>
          <w:lang w:eastAsia="hi-IN" w:bidi="hi-IN"/>
        </w:rPr>
        <w:t>lemt par pašvaldības nekustamā īpašuma atsavināšanu un apgrūtināšanu, kā arī par nekustamā īpašuma iegūšanu”.</w:t>
      </w:r>
    </w:p>
    <w:p w14:paraId="6A7B11CE" w14:textId="62900F75" w:rsidR="009C6708" w:rsidRPr="009C6708" w:rsidRDefault="009C6708" w:rsidP="009C6708">
      <w:pPr>
        <w:ind w:firstLine="720"/>
        <w:jc w:val="both"/>
        <w:rPr>
          <w:lang w:eastAsia="lo-LA" w:bidi="lo-LA"/>
        </w:rPr>
      </w:pPr>
      <w:r w:rsidRPr="009C6708">
        <w:rPr>
          <w:rFonts w:eastAsia="SimSun"/>
          <w:kern w:val="1"/>
          <w:lang w:bidi="lo-LA"/>
        </w:rPr>
        <w:t>P</w:t>
      </w:r>
      <w:r w:rsidRPr="009C6708">
        <w:rPr>
          <w:rFonts w:eastAsia="Calibri"/>
          <w:kern w:val="1"/>
          <w:lang w:eastAsia="hi-IN" w:bidi="lo-LA"/>
        </w:rPr>
        <w:t>amatojoties uz Pašvaldību likuma 10. panta pirmo daļu, pirmās daļas 16. punktu, 17. punktu un 19. punktu,</w:t>
      </w:r>
      <w:r w:rsidRPr="009C6708">
        <w:rPr>
          <w:b/>
          <w:kern w:val="1"/>
          <w:lang w:eastAsia="hi-IN" w:bidi="hi-IN"/>
        </w:rPr>
        <w:t xml:space="preserve"> </w:t>
      </w:r>
      <w:r w:rsidRPr="00C03464">
        <w:t xml:space="preserve">ņemot vērā </w:t>
      </w:r>
      <w:r>
        <w:rPr>
          <w:rFonts w:eastAsia="Calibri"/>
          <w:lang w:bidi="lo-LA"/>
        </w:rPr>
        <w:t>23</w:t>
      </w:r>
      <w:r w:rsidRPr="007B7D4C">
        <w:rPr>
          <w:rFonts w:eastAsia="Calibri"/>
          <w:lang w:bidi="lo-LA"/>
        </w:rPr>
        <w:t>.</w:t>
      </w:r>
      <w:r>
        <w:rPr>
          <w:rFonts w:eastAsia="Calibri"/>
          <w:lang w:bidi="lo-LA"/>
        </w:rPr>
        <w:t>04</w:t>
      </w:r>
      <w:r w:rsidRPr="007B7D4C">
        <w:rPr>
          <w:rFonts w:eastAsia="Calibri"/>
          <w:lang w:bidi="lo-LA"/>
        </w:rPr>
        <w:t xml:space="preserve">.2024. Finanšu un attīstības komitejas atzinumu, </w:t>
      </w:r>
      <w:r>
        <w:rPr>
          <w:lang w:eastAsia="lo-LA" w:bidi="lo-LA"/>
        </w:rPr>
        <w:t>atklāti balsojot</w:t>
      </w:r>
      <w:r>
        <w:rPr>
          <w:b/>
          <w:lang w:eastAsia="lo-LA" w:bidi="lo-LA"/>
        </w:rPr>
        <w:t xml:space="preserve">: PAR - </w:t>
      </w:r>
      <w:r>
        <w:rPr>
          <w:rFonts w:eastAsia="Calibri"/>
          <w:b/>
          <w:noProof/>
          <w:lang w:eastAsia="en-US"/>
        </w:rPr>
        <w:t xml:space="preserve">14 </w:t>
      </w:r>
      <w:r>
        <w:rPr>
          <w:rFonts w:eastAsia="Calibri"/>
          <w:bCs/>
          <w:noProof/>
          <w:lang w:eastAsia="en-US"/>
        </w:rPr>
        <w:t>(</w:t>
      </w:r>
      <w:r>
        <w:rPr>
          <w:bCs/>
          <w:noProof/>
        </w:rPr>
        <w:t>Agris Lungevičs, Aigars Šķēls, Artūrs Čačka, Arvīds Greidiņš, Gatis Teilis, Gunārs Ikaunieks, Iveta Peilāne, Kaspars Udrass, Māris Olte, Rūdolfs Preiss, Sandra Maksimova, Valda Kļaviņa, Vita Robalte,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0E66FD5B" w14:textId="77777777" w:rsidR="009C6708" w:rsidRPr="009C6708" w:rsidRDefault="009C6708" w:rsidP="009C6708">
      <w:pPr>
        <w:widowControl w:val="0"/>
        <w:suppressAutoHyphens/>
        <w:ind w:firstLine="1276"/>
        <w:jc w:val="both"/>
        <w:rPr>
          <w:lang w:eastAsia="lo-LA" w:bidi="lo-LA"/>
        </w:rPr>
      </w:pPr>
    </w:p>
    <w:p w14:paraId="201246A8" w14:textId="77777777" w:rsidR="009C6708" w:rsidRPr="009C6708" w:rsidRDefault="009C6708" w:rsidP="009C6708">
      <w:pPr>
        <w:keepNext/>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2"/>
          <w:lang w:eastAsia="hi-IN" w:bidi="hi-IN"/>
        </w:rPr>
      </w:pPr>
      <w:r w:rsidRPr="009C6708">
        <w:rPr>
          <w:rFonts w:eastAsia="SimSun" w:cs="Arial"/>
          <w:bCs/>
          <w:kern w:val="1"/>
          <w:lang w:eastAsia="hi-IN" w:bidi="hi-IN"/>
        </w:rPr>
        <w:t>Pieņemt fiziskas personas dāvinājumu – nekustamo īpašumu “</w:t>
      </w:r>
      <w:r w:rsidRPr="009C6708">
        <w:rPr>
          <w:rFonts w:eastAsia="SimSun" w:cs="Arial"/>
          <w:kern w:val="1"/>
          <w:lang w:eastAsia="hi-IN" w:bidi="hi-IN"/>
        </w:rPr>
        <w:t xml:space="preserve">Mārciena – </w:t>
      </w:r>
      <w:proofErr w:type="spellStart"/>
      <w:r w:rsidRPr="009C6708">
        <w:rPr>
          <w:rFonts w:eastAsia="SimSun" w:cs="Arial"/>
          <w:kern w:val="1"/>
          <w:lang w:eastAsia="hi-IN" w:bidi="hi-IN"/>
        </w:rPr>
        <w:t>Brāži</w:t>
      </w:r>
      <w:proofErr w:type="spellEnd"/>
      <w:r w:rsidRPr="009C6708">
        <w:rPr>
          <w:rFonts w:eastAsia="SimSun" w:cs="Arial"/>
          <w:kern w:val="1"/>
          <w:lang w:eastAsia="hi-IN" w:bidi="hi-IN"/>
        </w:rPr>
        <w:t xml:space="preserve"> – Āriņi”</w:t>
      </w:r>
      <w:r w:rsidRPr="009C6708">
        <w:rPr>
          <w:rFonts w:eastAsia="SimSun" w:cs="Arial"/>
          <w:bCs/>
          <w:kern w:val="1"/>
          <w:lang w:eastAsia="hi-IN" w:bidi="hi-IN"/>
        </w:rPr>
        <w:t xml:space="preserve">, kas sastāv no zemes vienības </w:t>
      </w:r>
      <w:r w:rsidRPr="009C6708">
        <w:rPr>
          <w:rFonts w:eastAsia="SimSun" w:cs="Arial"/>
          <w:kern w:val="1"/>
          <w:lang w:eastAsia="hi-IN" w:bidi="hi-IN"/>
        </w:rPr>
        <w:t xml:space="preserve">ar kadastra apzīmējumu 7074 004 0436 - 0,68 ha, ar lietošanas mērķi (NILM kods 1101) - zeme dzelzceļa infrastruktūras zemes nodalījuma joslā un ceļu zemes nodalījuma joslā. </w:t>
      </w:r>
    </w:p>
    <w:p w14:paraId="782D5027" w14:textId="77777777" w:rsidR="009C6708" w:rsidRPr="009C6708" w:rsidRDefault="009C6708" w:rsidP="009C6708">
      <w:pPr>
        <w:keepNext/>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ind w:hanging="720"/>
        <w:jc w:val="both"/>
        <w:outlineLvl w:val="0"/>
        <w:rPr>
          <w:rFonts w:eastAsia="SimSun" w:cs="Arial"/>
          <w:bCs/>
          <w:kern w:val="1"/>
          <w:lang w:eastAsia="hi-IN" w:bidi="hi-IN"/>
        </w:rPr>
      </w:pPr>
      <w:r w:rsidRPr="009C6708">
        <w:rPr>
          <w:rFonts w:eastAsia="SimSun" w:cs="Arial"/>
          <w:bCs/>
          <w:kern w:val="1"/>
          <w:lang w:eastAsia="hi-IN" w:bidi="hi-IN"/>
        </w:rPr>
        <w:t xml:space="preserve">Madonas novada pašvaldība apņemas apmaksāt zemes ierīcības projekta izstrādes un īstenošanas izmaksas EUR </w:t>
      </w:r>
      <w:r w:rsidRPr="009C6708">
        <w:rPr>
          <w:rFonts w:eastAsia="SimSun" w:cs="Arial"/>
          <w:b/>
          <w:kern w:val="1"/>
          <w:lang w:eastAsia="hi-IN" w:bidi="hi-IN"/>
        </w:rPr>
        <w:t xml:space="preserve">555 </w:t>
      </w:r>
      <w:r w:rsidRPr="009C6708">
        <w:rPr>
          <w:rFonts w:eastAsia="SimSun" w:cs="Arial"/>
          <w:bCs/>
          <w:kern w:val="1"/>
          <w:lang w:eastAsia="hi-IN" w:bidi="hi-IN"/>
        </w:rPr>
        <w:t xml:space="preserve">(pieci simti un piecdesmit pieci </w:t>
      </w:r>
      <w:proofErr w:type="spellStart"/>
      <w:r w:rsidRPr="009C6708">
        <w:rPr>
          <w:rFonts w:eastAsia="SimSun" w:cs="Arial"/>
          <w:bCs/>
          <w:kern w:val="1"/>
          <w:lang w:eastAsia="hi-IN" w:bidi="hi-IN"/>
        </w:rPr>
        <w:t>euro</w:t>
      </w:r>
      <w:proofErr w:type="spellEnd"/>
      <w:r w:rsidRPr="009C6708">
        <w:rPr>
          <w:rFonts w:eastAsia="SimSun" w:cs="Arial"/>
          <w:bCs/>
          <w:kern w:val="1"/>
          <w:lang w:eastAsia="hi-IN" w:bidi="hi-IN"/>
        </w:rPr>
        <w:t xml:space="preserve">) bez PVN, kas attiecināmas uz zemes vienības ar kadastra apzīmējumu 7074 004 0436 izdalīšanu </w:t>
      </w:r>
      <w:r w:rsidRPr="009C6708">
        <w:rPr>
          <w:rFonts w:eastAsia="SimSun" w:cs="Arial"/>
          <w:bCs/>
          <w:kern w:val="1"/>
          <w:lang w:eastAsia="hi-IN" w:bidi="hi-IN"/>
        </w:rPr>
        <w:lastRenderedPageBreak/>
        <w:t xml:space="preserve">atsevišķā zemes vienībā. </w:t>
      </w:r>
    </w:p>
    <w:p w14:paraId="7D68E00D" w14:textId="77777777" w:rsidR="009C6708" w:rsidRPr="009C6708" w:rsidRDefault="009C6708" w:rsidP="009C6708">
      <w:pPr>
        <w:widowControl w:val="0"/>
        <w:numPr>
          <w:ilvl w:val="0"/>
          <w:numId w:val="49"/>
        </w:numPr>
        <w:suppressAutoHyphens/>
        <w:ind w:hanging="720"/>
        <w:jc w:val="both"/>
        <w:rPr>
          <w:rFonts w:eastAsia="SimSun" w:cs="Arial"/>
          <w:bCs/>
          <w:kern w:val="1"/>
          <w:lang w:eastAsia="hi-IN" w:bidi="hi-IN"/>
        </w:rPr>
      </w:pPr>
      <w:r w:rsidRPr="009C6708">
        <w:rPr>
          <w:rFonts w:eastAsia="SimSun" w:cs="Arial"/>
          <w:bCs/>
          <w:kern w:val="1"/>
          <w:lang w:eastAsia="hi-IN" w:bidi="hi-IN"/>
        </w:rPr>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3B68448A" w14:textId="77777777" w:rsidR="009C6708" w:rsidRPr="009C6708" w:rsidRDefault="009C6708" w:rsidP="009C6708">
      <w:pPr>
        <w:ind w:left="720"/>
        <w:jc w:val="both"/>
        <w:rPr>
          <w:rFonts w:eastAsia="SimSun"/>
          <w:bCs/>
          <w:kern w:val="1"/>
          <w:lang w:eastAsia="hi-IN" w:bidi="hi-IN"/>
        </w:rPr>
      </w:pPr>
    </w:p>
    <w:p w14:paraId="02E1A230" w14:textId="2BD47F88" w:rsidR="001031DD" w:rsidRDefault="001031DD" w:rsidP="001031DD">
      <w:pPr>
        <w:keepNext/>
        <w:jc w:val="both"/>
        <w:outlineLvl w:val="0"/>
        <w:rPr>
          <w:rFonts w:eastAsia="Arial Unicode MS" w:cs="Arial Unicode MS"/>
          <w:b/>
        </w:rPr>
      </w:pPr>
    </w:p>
    <w:p w14:paraId="122D3BDB" w14:textId="77777777" w:rsidR="009C6708" w:rsidRDefault="009C6708" w:rsidP="001031DD">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C165B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165BC">
      <w:pPr>
        <w:jc w:val="both"/>
        <w:rPr>
          <w:rFonts w:eastAsia="Calibri"/>
          <w:bCs/>
          <w:i/>
          <w:iCs/>
        </w:rPr>
      </w:pPr>
    </w:p>
    <w:p w14:paraId="7FFDB6EC" w14:textId="435F7ABD" w:rsidR="00D51911" w:rsidRDefault="00D51911" w:rsidP="00C165BC">
      <w:pPr>
        <w:jc w:val="both"/>
        <w:rPr>
          <w:rFonts w:eastAsia="Calibri"/>
          <w:bCs/>
          <w:i/>
          <w:iCs/>
        </w:rPr>
      </w:pPr>
    </w:p>
    <w:p w14:paraId="40F47A01" w14:textId="77777777" w:rsidR="00D51911" w:rsidRDefault="00D51911" w:rsidP="00C165BC">
      <w:pPr>
        <w:jc w:val="both"/>
        <w:rPr>
          <w:rFonts w:eastAsia="Calibri"/>
          <w:bCs/>
          <w:i/>
          <w:iCs/>
        </w:rPr>
      </w:pPr>
    </w:p>
    <w:p w14:paraId="109DD608" w14:textId="3AE3E489" w:rsidR="005E3041" w:rsidRPr="005E3041" w:rsidRDefault="005E3041" w:rsidP="005E3041">
      <w:pPr>
        <w:rPr>
          <w:rFonts w:eastAsia="Calibri"/>
          <w:i/>
          <w:lang w:eastAsia="en-US"/>
        </w:rPr>
      </w:pPr>
      <w:r w:rsidRPr="005E3041">
        <w:rPr>
          <w:rFonts w:eastAsia="Calibri"/>
          <w:i/>
          <w:lang w:eastAsia="en-US"/>
        </w:rPr>
        <w:t>Putniņa 28080417</w:t>
      </w:r>
    </w:p>
    <w:p w14:paraId="5A72FC87" w14:textId="5E9323CE" w:rsidR="00223181" w:rsidRPr="0072452C" w:rsidRDefault="00223181" w:rsidP="00C165BC">
      <w:pPr>
        <w:jc w:val="both"/>
        <w:rPr>
          <w:rFonts w:eastAsia="Calibri"/>
          <w:bCs/>
          <w:i/>
          <w:iCs/>
        </w:rPr>
      </w:pPr>
    </w:p>
    <w:sectPr w:rsidR="00223181" w:rsidRPr="0072452C" w:rsidSect="007131EC">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1AF4" w14:textId="77777777" w:rsidR="00B171DB" w:rsidRDefault="00B171DB" w:rsidP="000509C7">
      <w:r>
        <w:separator/>
      </w:r>
    </w:p>
  </w:endnote>
  <w:endnote w:type="continuationSeparator" w:id="0">
    <w:p w14:paraId="0F09F9BD" w14:textId="77777777" w:rsidR="00B171DB" w:rsidRDefault="00B171D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C13" w14:textId="4D51D47D" w:rsidR="00E27D5E" w:rsidRDefault="00E27D5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E671" w14:textId="77777777" w:rsidR="00B171DB" w:rsidRDefault="00B171DB" w:rsidP="000509C7">
      <w:r>
        <w:separator/>
      </w:r>
    </w:p>
  </w:footnote>
  <w:footnote w:type="continuationSeparator" w:id="0">
    <w:p w14:paraId="447DDB17" w14:textId="77777777" w:rsidR="00B171DB" w:rsidRDefault="00B171D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011411"/>
    <w:multiLevelType w:val="hybridMultilevel"/>
    <w:tmpl w:val="10E8E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82A7C06"/>
    <w:multiLevelType w:val="hybridMultilevel"/>
    <w:tmpl w:val="4A32D31C"/>
    <w:lvl w:ilvl="0" w:tplc="97E0EE4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F22D98"/>
    <w:multiLevelType w:val="hybridMultilevel"/>
    <w:tmpl w:val="27E04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4"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1E439CC"/>
    <w:multiLevelType w:val="multilevel"/>
    <w:tmpl w:val="26FAC93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6"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4"/>
  </w:num>
  <w:num w:numId="5">
    <w:abstractNumId w:val="36"/>
  </w:num>
  <w:num w:numId="6">
    <w:abstractNumId w:val="1"/>
  </w:num>
  <w:num w:numId="7">
    <w:abstractNumId w:val="7"/>
  </w:num>
  <w:num w:numId="8">
    <w:abstractNumId w:val="35"/>
  </w:num>
  <w:num w:numId="9">
    <w:abstractNumId w:val="22"/>
  </w:num>
  <w:num w:numId="10">
    <w:abstractNumId w:val="24"/>
  </w:num>
  <w:num w:numId="11">
    <w:abstractNumId w:val="45"/>
  </w:num>
  <w:num w:numId="12">
    <w:abstractNumId w:val="33"/>
  </w:num>
  <w:num w:numId="13">
    <w:abstractNumId w:val="12"/>
  </w:num>
  <w:num w:numId="14">
    <w:abstractNumId w:val="46"/>
  </w:num>
  <w:num w:numId="15">
    <w:abstractNumId w:val="2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1"/>
  </w:num>
  <w:num w:numId="24">
    <w:abstractNumId w:val="15"/>
  </w:num>
  <w:num w:numId="25">
    <w:abstractNumId w:val="13"/>
  </w:num>
  <w:num w:numId="26">
    <w:abstractNumId w:val="25"/>
  </w:num>
  <w:num w:numId="27">
    <w:abstractNumId w:val="14"/>
  </w:num>
  <w:num w:numId="28">
    <w:abstractNumId w:val="40"/>
  </w:num>
  <w:num w:numId="29">
    <w:abstractNumId w:val="38"/>
  </w:num>
  <w:num w:numId="30">
    <w:abstractNumId w:val="37"/>
  </w:num>
  <w:num w:numId="31">
    <w:abstractNumId w:val="9"/>
  </w:num>
  <w:num w:numId="32">
    <w:abstractNumId w:val="20"/>
  </w:num>
  <w:num w:numId="33">
    <w:abstractNumId w:val="27"/>
  </w:num>
  <w:num w:numId="34">
    <w:abstractNumId w:val="18"/>
  </w:num>
  <w:num w:numId="35">
    <w:abstractNumId w:val="0"/>
  </w:num>
  <w:num w:numId="36">
    <w:abstractNumId w:val="31"/>
  </w:num>
  <w:num w:numId="37">
    <w:abstractNumId w:val="17"/>
  </w:num>
  <w:num w:numId="38">
    <w:abstractNumId w:val="44"/>
  </w:num>
  <w:num w:numId="39">
    <w:abstractNumId w:val="2"/>
  </w:num>
  <w:num w:numId="40">
    <w:abstractNumId w:val="28"/>
  </w:num>
  <w:num w:numId="41">
    <w:abstractNumId w:val="39"/>
  </w:num>
  <w:num w:numId="42">
    <w:abstractNumId w:val="16"/>
  </w:num>
  <w:num w:numId="43">
    <w:abstractNumId w:val="26"/>
  </w:num>
  <w:num w:numId="44">
    <w:abstractNumId w:val="47"/>
  </w:num>
  <w:num w:numId="45">
    <w:abstractNumId w:val="11"/>
  </w:num>
  <w:num w:numId="46">
    <w:abstractNumId w:val="6"/>
  </w:num>
  <w:num w:numId="47">
    <w:abstractNumId w:val="5"/>
  </w:num>
  <w:num w:numId="48">
    <w:abstractNumId w:val="19"/>
  </w:num>
  <w:num w:numId="49">
    <w:abstractNumId w:val="43"/>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A78CB"/>
    <w:rsid w:val="002A79F1"/>
    <w:rsid w:val="002B30DD"/>
    <w:rsid w:val="002B60E3"/>
    <w:rsid w:val="002B69D3"/>
    <w:rsid w:val="002B7B5A"/>
    <w:rsid w:val="002C18B6"/>
    <w:rsid w:val="002C217A"/>
    <w:rsid w:val="002C6EB6"/>
    <w:rsid w:val="002D0ED8"/>
    <w:rsid w:val="002D2DA7"/>
    <w:rsid w:val="002F0D50"/>
    <w:rsid w:val="00304E0C"/>
    <w:rsid w:val="003071A4"/>
    <w:rsid w:val="00313017"/>
    <w:rsid w:val="00316B18"/>
    <w:rsid w:val="0032036D"/>
    <w:rsid w:val="003262BB"/>
    <w:rsid w:val="0032705D"/>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7FFB"/>
    <w:rsid w:val="003C125D"/>
    <w:rsid w:val="003C43B6"/>
    <w:rsid w:val="003C7B50"/>
    <w:rsid w:val="003C7B7D"/>
    <w:rsid w:val="003D0894"/>
    <w:rsid w:val="003D127E"/>
    <w:rsid w:val="003D410F"/>
    <w:rsid w:val="003D4EF1"/>
    <w:rsid w:val="003D6630"/>
    <w:rsid w:val="003F1844"/>
    <w:rsid w:val="003F4039"/>
    <w:rsid w:val="004025C9"/>
    <w:rsid w:val="004057F1"/>
    <w:rsid w:val="004067A5"/>
    <w:rsid w:val="00412720"/>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F2AD0"/>
    <w:rsid w:val="004F4AB7"/>
    <w:rsid w:val="004F579D"/>
    <w:rsid w:val="004F5D43"/>
    <w:rsid w:val="004F6904"/>
    <w:rsid w:val="0050757C"/>
    <w:rsid w:val="00507A5F"/>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5675C"/>
    <w:rsid w:val="006637EB"/>
    <w:rsid w:val="00665380"/>
    <w:rsid w:val="00665EF6"/>
    <w:rsid w:val="00667490"/>
    <w:rsid w:val="00672A8D"/>
    <w:rsid w:val="00674BFD"/>
    <w:rsid w:val="00674F2B"/>
    <w:rsid w:val="0068223B"/>
    <w:rsid w:val="0068273A"/>
    <w:rsid w:val="006838C0"/>
    <w:rsid w:val="00684CF1"/>
    <w:rsid w:val="006A1E02"/>
    <w:rsid w:val="006A722A"/>
    <w:rsid w:val="006C0FFA"/>
    <w:rsid w:val="006D6926"/>
    <w:rsid w:val="006E244A"/>
    <w:rsid w:val="006E444D"/>
    <w:rsid w:val="006E479A"/>
    <w:rsid w:val="006E70E8"/>
    <w:rsid w:val="006E7750"/>
    <w:rsid w:val="006F2DB4"/>
    <w:rsid w:val="006F4AEA"/>
    <w:rsid w:val="006F68E7"/>
    <w:rsid w:val="0070193C"/>
    <w:rsid w:val="0070762C"/>
    <w:rsid w:val="007131EC"/>
    <w:rsid w:val="0072132E"/>
    <w:rsid w:val="0072452C"/>
    <w:rsid w:val="007254B1"/>
    <w:rsid w:val="00734B51"/>
    <w:rsid w:val="00735435"/>
    <w:rsid w:val="00742721"/>
    <w:rsid w:val="007458D8"/>
    <w:rsid w:val="00747822"/>
    <w:rsid w:val="00752F8F"/>
    <w:rsid w:val="0076526A"/>
    <w:rsid w:val="007667AA"/>
    <w:rsid w:val="007733FA"/>
    <w:rsid w:val="0077680E"/>
    <w:rsid w:val="00780AC2"/>
    <w:rsid w:val="00790FF5"/>
    <w:rsid w:val="007912BC"/>
    <w:rsid w:val="00796918"/>
    <w:rsid w:val="007A4988"/>
    <w:rsid w:val="007A7827"/>
    <w:rsid w:val="007B7D4C"/>
    <w:rsid w:val="007C3F48"/>
    <w:rsid w:val="007D0898"/>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B0EF4"/>
    <w:rsid w:val="008B3CE8"/>
    <w:rsid w:val="008B56BD"/>
    <w:rsid w:val="008D2C31"/>
    <w:rsid w:val="008F1354"/>
    <w:rsid w:val="008F33D3"/>
    <w:rsid w:val="008F3871"/>
    <w:rsid w:val="00912A4B"/>
    <w:rsid w:val="0091494C"/>
    <w:rsid w:val="00921FF1"/>
    <w:rsid w:val="00926ADD"/>
    <w:rsid w:val="00927F0B"/>
    <w:rsid w:val="009326ED"/>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7022"/>
    <w:rsid w:val="00CC65E8"/>
    <w:rsid w:val="00CD43C0"/>
    <w:rsid w:val="00CD4B3F"/>
    <w:rsid w:val="00CD6B1A"/>
    <w:rsid w:val="00CF2613"/>
    <w:rsid w:val="00D030D4"/>
    <w:rsid w:val="00D076FF"/>
    <w:rsid w:val="00D233A0"/>
    <w:rsid w:val="00D2423F"/>
    <w:rsid w:val="00D2656A"/>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14D7"/>
    <w:rsid w:val="00EF3036"/>
    <w:rsid w:val="00EF327C"/>
    <w:rsid w:val="00EF4963"/>
    <w:rsid w:val="00F12A79"/>
    <w:rsid w:val="00F34851"/>
    <w:rsid w:val="00F54C56"/>
    <w:rsid w:val="00F56C55"/>
    <w:rsid w:val="00F642D4"/>
    <w:rsid w:val="00F665EC"/>
    <w:rsid w:val="00F70E99"/>
    <w:rsid w:val="00F71F5D"/>
    <w:rsid w:val="00F83CC3"/>
    <w:rsid w:val="00F8483E"/>
    <w:rsid w:val="00F905F5"/>
    <w:rsid w:val="00F92EF2"/>
    <w:rsid w:val="00F9314C"/>
    <w:rsid w:val="00FA2599"/>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2</Pages>
  <Words>2252</Words>
  <Characters>1285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267</cp:revision>
  <cp:lastPrinted>2024-02-28T16:04:00Z</cp:lastPrinted>
  <dcterms:created xsi:type="dcterms:W3CDTF">2024-02-20T07:30:00Z</dcterms:created>
  <dcterms:modified xsi:type="dcterms:W3CDTF">2024-04-30T14:24:00Z</dcterms:modified>
</cp:coreProperties>
</file>